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A8B48" w14:textId="77777777" w:rsidR="0043057A" w:rsidRDefault="0043057A" w:rsidP="004D20D7">
      <w:pPr>
        <w:bidi/>
        <w:spacing w:after="160" w:line="259" w:lineRule="auto"/>
        <w:ind w:left="90"/>
        <w:jc w:val="center"/>
        <w:rPr>
          <w:rFonts w:ascii="Arial" w:hAnsi="Arial" w:cs="B Titr" w:hint="cs"/>
          <w:b/>
          <w:bCs/>
          <w:color w:val="000000" w:themeColor="text1"/>
          <w:sz w:val="24"/>
          <w:szCs w:val="24"/>
          <w:u w:val="single"/>
          <w:rtl/>
          <w:lang w:bidi="fa-IR"/>
        </w:rPr>
      </w:pPr>
    </w:p>
    <w:p w14:paraId="54475987" w14:textId="3883993D" w:rsidR="004D20D7" w:rsidRPr="00703A53" w:rsidRDefault="00703A53" w:rsidP="0043057A">
      <w:pPr>
        <w:bidi/>
        <w:spacing w:after="160" w:line="259" w:lineRule="auto"/>
        <w:ind w:left="90"/>
        <w:jc w:val="center"/>
        <w:rPr>
          <w:rFonts w:ascii="Arial" w:hAnsi="Arial" w:cs="B Titr"/>
          <w:b/>
          <w:bCs/>
          <w:color w:val="000000" w:themeColor="text1"/>
          <w:sz w:val="26"/>
          <w:szCs w:val="26"/>
          <w:u w:val="single"/>
          <w:rtl/>
        </w:rPr>
      </w:pPr>
      <w:r w:rsidRPr="00703A53">
        <w:rPr>
          <w:rFonts w:ascii="Arial" w:hAnsi="Arial" w:cs="B Titr" w:hint="cs"/>
          <w:b/>
          <w:bCs/>
          <w:color w:val="000000" w:themeColor="text1"/>
          <w:sz w:val="24"/>
          <w:szCs w:val="24"/>
          <w:u w:val="single"/>
          <w:rtl/>
          <w:lang w:bidi="fa-IR"/>
        </w:rPr>
        <w:t xml:space="preserve">پیوست د: </w:t>
      </w:r>
      <w:r w:rsidR="004D20D7" w:rsidRPr="00703A53">
        <w:rPr>
          <w:rFonts w:ascii="Arial" w:hAnsi="Arial" w:cs="B Titr" w:hint="cs"/>
          <w:b/>
          <w:bCs/>
          <w:color w:val="000000" w:themeColor="text1"/>
          <w:sz w:val="24"/>
          <w:szCs w:val="24"/>
          <w:u w:val="single"/>
          <w:rtl/>
        </w:rPr>
        <w:t xml:space="preserve">ليست تجهيزات: تجهيزات مکانيکي </w:t>
      </w:r>
    </w:p>
    <w:p w14:paraId="50428574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 w:hint="cs"/>
          <w:b/>
          <w:bCs/>
          <w:color w:val="000000" w:themeColor="text1"/>
          <w:sz w:val="26"/>
          <w:szCs w:val="26"/>
          <w:u w:val="single"/>
          <w:rtl/>
          <w:lang w:bidi="fa-IR"/>
        </w:rPr>
      </w:pPr>
    </w:p>
    <w:tbl>
      <w:tblPr>
        <w:tblpPr w:leftFromText="180" w:rightFromText="180" w:vertAnchor="page" w:horzAnchor="margin" w:tblpXSpec="center" w:tblpY="3106"/>
        <w:bidiVisual/>
        <w:tblW w:w="10163" w:type="dxa"/>
        <w:tblLook w:val="04A0" w:firstRow="1" w:lastRow="0" w:firstColumn="1" w:lastColumn="0" w:noHBand="0" w:noVBand="1"/>
      </w:tblPr>
      <w:tblGrid>
        <w:gridCol w:w="709"/>
        <w:gridCol w:w="4519"/>
        <w:gridCol w:w="4935"/>
      </w:tblGrid>
      <w:tr w:rsidR="0043057A" w:rsidRPr="00D51F4A" w14:paraId="07D41A9C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B644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ردیف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2A30" w14:textId="77777777" w:rsidR="0043057A" w:rsidRPr="00D51F4A" w:rsidRDefault="0043057A" w:rsidP="0043057A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نام دستگاه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A6B52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هزینه خرید  کلیه قطعات در تعمیرات برعهده کارفرما</w:t>
            </w:r>
          </w:p>
        </w:tc>
      </w:tr>
      <w:tr w:rsidR="0043057A" w:rsidRPr="00D51F4A" w14:paraId="5729512A" w14:textId="77777777" w:rsidTr="0043057A">
        <w:trPr>
          <w:trHeight w:val="18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82C6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D74B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ديگهای آب گرم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به همراه کلیه متعلقات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51B4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کوره ،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ر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ت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وپ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،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تعو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ض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ت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وپ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ش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 و پل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ی</w:t>
            </w:r>
            <w:r w:rsidRPr="00D51F4A">
              <w:rPr>
                <w:rFonts w:cs="B Nazanin" w:hint="eastAsia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</w:t>
            </w:r>
          </w:p>
        </w:tc>
      </w:tr>
      <w:tr w:rsidR="0043057A" w:rsidRPr="00D51F4A" w14:paraId="6C03ED76" w14:textId="77777777" w:rsidTr="0043057A">
        <w:trPr>
          <w:trHeight w:val="452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8BF3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55C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ديگهای بخار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  <w:t xml:space="preserve"> 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به همراه کلیه متعلقات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CC78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ری تیوپ وتعویض تیوپ شیت و پلیت و پمپ تغذیه</w:t>
            </w:r>
          </w:p>
        </w:tc>
      </w:tr>
      <w:tr w:rsidR="0043057A" w:rsidRPr="00D51F4A" w14:paraId="420CC686" w14:textId="77777777" w:rsidTr="0043057A">
        <w:trPr>
          <w:trHeight w:val="452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A7D9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3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23E6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مشعل ها و متعلقات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EFF8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سروو موتور و رله مشعل دوگانه و پمپ تغذیه گازوئیل و تغذیه گاز</w:t>
            </w:r>
          </w:p>
        </w:tc>
      </w:tr>
      <w:tr w:rsidR="0043057A" w:rsidRPr="00D51F4A" w14:paraId="491772C0" w14:textId="77777777" w:rsidTr="0043057A">
        <w:trPr>
          <w:trHeight w:val="18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DCD1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2B78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الکترو پمپ های مرکز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C8A03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----</w:t>
            </w:r>
          </w:p>
        </w:tc>
      </w:tr>
      <w:tr w:rsidR="0043057A" w:rsidRPr="00D51F4A" w14:paraId="30E288D3" w14:textId="77777777" w:rsidTr="0043057A">
        <w:trPr>
          <w:trHeight w:val="18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0B8A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742A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پمپ ها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A5097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----</w:t>
            </w:r>
          </w:p>
        </w:tc>
      </w:tr>
      <w:tr w:rsidR="0043057A" w:rsidRPr="00D51F4A" w14:paraId="68A01FCB" w14:textId="77777777" w:rsidTr="0043057A">
        <w:trPr>
          <w:trHeight w:val="18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7C391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6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855E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کویل و مبدل های سرمایشی و گرمایشی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72C03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منابع و کویل</w:t>
            </w:r>
          </w:p>
        </w:tc>
      </w:tr>
      <w:tr w:rsidR="0043057A" w:rsidRPr="00D51F4A" w14:paraId="3659BD6D" w14:textId="77777777" w:rsidTr="0043057A">
        <w:trPr>
          <w:trHeight w:val="18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8B22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7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FC4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منابع(ذخیره ، باز و بسته و غیره)</w:t>
            </w:r>
          </w:p>
        </w:tc>
        <w:tc>
          <w:tcPr>
            <w:tcW w:w="4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A98EE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منابع</w:t>
            </w:r>
          </w:p>
        </w:tc>
      </w:tr>
      <w:tr w:rsidR="0043057A" w:rsidRPr="00D51F4A" w14:paraId="65E6A318" w14:textId="77777777" w:rsidTr="0043057A">
        <w:trPr>
          <w:trHeight w:val="187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C5B5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98D0" w14:textId="77777777" w:rsidR="0043057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43057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انواع سیستم های سرمایشی (چیلر ، پکیج ، </w:t>
            </w:r>
          </w:p>
          <w:p w14:paraId="36E172B1" w14:textId="1F221E99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43057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کولر و غیره) به همراه متعلقات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C426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3057A" w:rsidRPr="00D51F4A" w14:paraId="49029C40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BBFE3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5516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سیستم های هوارسان  به همراه  متعلقات مربوطه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FCDD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کویل ها و انواع فیلترها و پکیج شیر برقی</w:t>
            </w:r>
          </w:p>
        </w:tc>
      </w:tr>
      <w:tr w:rsidR="0043057A" w:rsidRPr="00D51F4A" w14:paraId="28D9F1CB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127A8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ACA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فن کویل(سقف ، زمینی)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B184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کویل</w:t>
            </w:r>
          </w:p>
        </w:tc>
      </w:tr>
      <w:tr w:rsidR="0043057A" w:rsidRPr="00D51F4A" w14:paraId="7955962F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AE3F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74E4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رادیاتور ها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05AD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پره و پنل رادیاتور</w:t>
            </w:r>
          </w:p>
        </w:tc>
      </w:tr>
      <w:tr w:rsidR="0043057A" w:rsidRPr="00D51F4A" w14:paraId="4538F5C9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8F32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5066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آسانسور و بالابر ها به همراه کلیه متعلقات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2DBA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3057A" w:rsidRPr="00D51F4A" w14:paraId="0FF33678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0938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8416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برج های خنک کننده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7F231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پکینگ </w:t>
            </w:r>
          </w:p>
        </w:tc>
      </w:tr>
      <w:tr w:rsidR="0043057A" w:rsidRPr="00D51F4A" w14:paraId="64A6655B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4608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495E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اگزاست فن ها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784A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----</w:t>
            </w:r>
          </w:p>
        </w:tc>
      </w:tr>
      <w:tr w:rsidR="0043057A" w:rsidRPr="00D51F4A" w14:paraId="605F4691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2FEB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3EBD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انواع سختی گیرها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8F82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 xml:space="preserve">رزین و شیر چند راه </w:t>
            </w:r>
          </w:p>
        </w:tc>
      </w:tr>
      <w:tr w:rsidR="0043057A" w:rsidRPr="00D51F4A" w14:paraId="422C2832" w14:textId="77777777" w:rsidTr="0043057A">
        <w:trPr>
          <w:trHeight w:val="1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3086F" w14:textId="77777777" w:rsidR="0043057A" w:rsidRPr="00D51F4A" w:rsidRDefault="0043057A" w:rsidP="0043057A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6968" w14:textId="77777777" w:rsidR="0043057A" w:rsidRPr="00D51F4A" w:rsidRDefault="0043057A" w:rsidP="0043057A">
            <w:pPr>
              <w:bidi/>
              <w:spacing w:after="160" w:line="259" w:lineRule="auto"/>
              <w:ind w:left="61"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کلیه لوله ها و اتصالات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A7E1" w14:textId="77777777" w:rsidR="0043057A" w:rsidRPr="00D51F4A" w:rsidRDefault="0043057A" w:rsidP="0043057A">
            <w:pPr>
              <w:bidi/>
              <w:spacing w:after="160" w:line="259" w:lineRule="auto"/>
              <w:ind w:left="7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تامین کل اجناس</w:t>
            </w:r>
          </w:p>
        </w:tc>
      </w:tr>
    </w:tbl>
    <w:p w14:paraId="719D6E43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</w:rPr>
      </w:pPr>
    </w:p>
    <w:p w14:paraId="3F9BF3E1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left="-851" w:right="-1039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5CE7DC2C" w14:textId="527FEBAB" w:rsidR="004D20D7" w:rsidRPr="00797352" w:rsidRDefault="004D20D7" w:rsidP="004D20D7">
      <w:pPr>
        <w:widowControl w:val="0"/>
        <w:tabs>
          <w:tab w:val="left" w:pos="9630"/>
        </w:tabs>
        <w:autoSpaceDE w:val="0"/>
        <w:autoSpaceDN w:val="0"/>
        <w:bidi/>
        <w:adjustRightInd w:val="0"/>
        <w:spacing w:after="160" w:line="259" w:lineRule="auto"/>
        <w:ind w:left="-90" w:right="1260"/>
        <w:jc w:val="center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  <w:r w:rsidRPr="00797352">
        <w:rPr>
          <w:rFonts w:ascii="Arial" w:hAnsi="Arial" w:cs="B Nazanin" w:hint="cs"/>
          <w:b/>
          <w:bCs/>
          <w:color w:val="000000" w:themeColor="text1"/>
          <w:sz w:val="26"/>
          <w:szCs w:val="26"/>
          <w:u w:val="single"/>
          <w:rtl/>
        </w:rPr>
        <w:t xml:space="preserve">تصفيه خانه فاضلاب </w:t>
      </w:r>
    </w:p>
    <w:tbl>
      <w:tblPr>
        <w:tblpPr w:leftFromText="180" w:rightFromText="180" w:vertAnchor="text" w:horzAnchor="margin" w:tblpXSpec="center" w:tblpY="174"/>
        <w:bidiVisual/>
        <w:tblW w:w="10103" w:type="dxa"/>
        <w:tblLook w:val="04A0" w:firstRow="1" w:lastRow="0" w:firstColumn="1" w:lastColumn="0" w:noHBand="0" w:noVBand="1"/>
      </w:tblPr>
      <w:tblGrid>
        <w:gridCol w:w="709"/>
        <w:gridCol w:w="5539"/>
        <w:gridCol w:w="3840"/>
        <w:gridCol w:w="15"/>
      </w:tblGrid>
      <w:tr w:rsidR="004D20D7" w:rsidRPr="00D51F4A" w14:paraId="3C680D3D" w14:textId="77777777" w:rsidTr="0043057A">
        <w:trPr>
          <w:gridAfter w:val="1"/>
          <w:wAfter w:w="15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713B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ردیف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7D5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نام دستگاه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2039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هزینه خرید کلیه قطعات در تعمیرات برعهده کارفرما</w:t>
            </w:r>
          </w:p>
        </w:tc>
      </w:tr>
      <w:tr w:rsidR="004D20D7" w:rsidRPr="00D51F4A" w14:paraId="4378CFAB" w14:textId="77777777" w:rsidTr="0043057A">
        <w:trPr>
          <w:gridAfter w:val="1"/>
          <w:wAfter w:w="15" w:type="dxa"/>
          <w:trHeight w:val="1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B187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761D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آشغال گير و چربي گير و تانک ته نشيني و آرامش</w:t>
            </w:r>
          </w:p>
        </w:tc>
        <w:tc>
          <w:tcPr>
            <w:tcW w:w="38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09EF" w14:textId="77777777" w:rsidR="004D20D7" w:rsidRPr="00D51F4A" w:rsidRDefault="004D20D7" w:rsidP="0043057A">
            <w:pPr>
              <w:bidi/>
              <w:spacing w:after="160" w:line="259" w:lineRule="auto"/>
              <w:ind w:right="-810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تامین کلیه قطعات و اقلام مصرفی به عهده کارفرما می باشد</w:t>
            </w:r>
          </w:p>
        </w:tc>
      </w:tr>
      <w:tr w:rsidR="004D20D7" w:rsidRPr="00D51F4A" w14:paraId="0A7623EE" w14:textId="77777777" w:rsidTr="0043057A">
        <w:trPr>
          <w:trHeight w:val="1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B5A8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2</w:t>
            </w:r>
          </w:p>
        </w:tc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9C09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ايستگاه تلمبه خانه ( پمپ هاي سانتريفيوژ ، مخزن ،ديفيوزر )</w:t>
            </w:r>
          </w:p>
        </w:tc>
        <w:tc>
          <w:tcPr>
            <w:tcW w:w="38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F357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2C7D6269" w14:textId="77777777" w:rsidTr="0043057A">
        <w:trPr>
          <w:gridAfter w:val="1"/>
          <w:wAfter w:w="15" w:type="dxa"/>
          <w:trHeight w:val="1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1456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3</w:t>
            </w:r>
          </w:p>
        </w:tc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0DE5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دانه گير ( مخزن ، ديفيوزر هوا ، سيستم تخليه دانه )</w:t>
            </w:r>
          </w:p>
        </w:tc>
        <w:tc>
          <w:tcPr>
            <w:tcW w:w="38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DE57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0F081386" w14:textId="77777777" w:rsidTr="0043057A">
        <w:trPr>
          <w:gridAfter w:val="1"/>
          <w:wAfter w:w="15" w:type="dxa"/>
          <w:trHeight w:val="1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50F77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059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بلوئر  و هرگونه سیستم هوادهی</w:t>
            </w:r>
          </w:p>
        </w:tc>
        <w:tc>
          <w:tcPr>
            <w:tcW w:w="3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C130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5688B873" w14:textId="77777777" w:rsidTr="0043057A">
        <w:trPr>
          <w:gridAfter w:val="1"/>
          <w:wAfter w:w="15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C14A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0CB3" w14:textId="77777777" w:rsidR="0043057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سيستم کلر زني ( مخزن تهيه کلر ، ميکسر ،دوزينگ پمپ )</w:t>
            </w:r>
          </w:p>
          <w:p w14:paraId="46C103E8" w14:textId="55201D04" w:rsidR="004D20D7" w:rsidRPr="00D51F4A" w:rsidRDefault="004D20D7" w:rsidP="0043057A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و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کنترل پانل</w:t>
            </w:r>
          </w:p>
        </w:tc>
        <w:tc>
          <w:tcPr>
            <w:tcW w:w="3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B4D1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07EAFB7D" w14:textId="77777777" w:rsidTr="0043057A">
        <w:trPr>
          <w:gridAfter w:val="1"/>
          <w:wAfter w:w="15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FDCD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6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7C23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هرگونه تابلو و سیستم برقی به همراه کلیه متعلقات</w:t>
            </w:r>
          </w:p>
        </w:tc>
        <w:tc>
          <w:tcPr>
            <w:tcW w:w="3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1C50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  <w:tr w:rsidR="004D20D7" w:rsidRPr="00D51F4A" w14:paraId="0D8954C3" w14:textId="77777777" w:rsidTr="0043057A">
        <w:trPr>
          <w:gridAfter w:val="1"/>
          <w:wAfter w:w="15" w:type="dxa"/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9664" w14:textId="77777777" w:rsidR="004D20D7" w:rsidRPr="00D51F4A" w:rsidRDefault="004D20D7" w:rsidP="009E5028">
            <w:pPr>
              <w:bidi/>
              <w:spacing w:after="160" w:line="259" w:lineRule="auto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7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6C12" w14:textId="77777777" w:rsidR="004D20D7" w:rsidRPr="00D51F4A" w:rsidRDefault="004D20D7" w:rsidP="009E5028">
            <w:pPr>
              <w:bidi/>
              <w:spacing w:after="160" w:line="259" w:lineRule="auto"/>
              <w:ind w:left="61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کل بدنه و استراکچر  و منابع مربوط به تصفیه خانه</w:t>
            </w:r>
          </w:p>
        </w:tc>
        <w:tc>
          <w:tcPr>
            <w:tcW w:w="3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BE0B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</w:p>
        </w:tc>
      </w:tr>
    </w:tbl>
    <w:p w14:paraId="6885691F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611EB183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718CD3F7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42ACA1B7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73C4D466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611554F9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0A69C17B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16304A2D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559A668E" w14:textId="543A8634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643B6E3A" w14:textId="77777777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right="-81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</w:p>
    <w:p w14:paraId="1ABC8532" w14:textId="77777777" w:rsidR="004D20D7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left="-622" w:right="-90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  <w:bookmarkStart w:id="0" w:name="_GoBack"/>
      <w:bookmarkEnd w:id="0"/>
    </w:p>
    <w:p w14:paraId="56138D35" w14:textId="4D4E9286" w:rsidR="004D20D7" w:rsidRPr="00D51F4A" w:rsidRDefault="004D20D7" w:rsidP="004D20D7">
      <w:pPr>
        <w:widowControl w:val="0"/>
        <w:autoSpaceDE w:val="0"/>
        <w:autoSpaceDN w:val="0"/>
        <w:bidi/>
        <w:adjustRightInd w:val="0"/>
        <w:spacing w:after="160" w:line="259" w:lineRule="auto"/>
        <w:ind w:left="-622" w:right="-90"/>
        <w:jc w:val="center"/>
        <w:rPr>
          <w:rFonts w:ascii="Arial" w:hAnsi="Arial" w:cs="B Nazanin"/>
          <w:b/>
          <w:bCs/>
          <w:color w:val="000000" w:themeColor="text1"/>
          <w:sz w:val="26"/>
          <w:szCs w:val="26"/>
          <w:u w:val="single"/>
          <w:rtl/>
        </w:rPr>
      </w:pPr>
      <w:r w:rsidRPr="00D51F4A">
        <w:rPr>
          <w:rFonts w:ascii="Arial" w:hAnsi="Arial" w:cs="B Nazanin" w:hint="cs"/>
          <w:b/>
          <w:bCs/>
          <w:color w:val="000000" w:themeColor="text1"/>
          <w:sz w:val="26"/>
          <w:szCs w:val="26"/>
          <w:u w:val="single"/>
          <w:rtl/>
        </w:rPr>
        <w:t>تجهيزات برقی</w:t>
      </w:r>
    </w:p>
    <w:tbl>
      <w:tblPr>
        <w:tblpPr w:leftFromText="180" w:rightFromText="180" w:vertAnchor="text" w:horzAnchor="margin" w:tblpXSpec="center" w:tblpY="1201"/>
        <w:bidiVisual/>
        <w:tblW w:w="10198" w:type="dxa"/>
        <w:tblLook w:val="04A0" w:firstRow="1" w:lastRow="0" w:firstColumn="1" w:lastColumn="0" w:noHBand="0" w:noVBand="1"/>
      </w:tblPr>
      <w:tblGrid>
        <w:gridCol w:w="709"/>
        <w:gridCol w:w="4819"/>
        <w:gridCol w:w="4670"/>
      </w:tblGrid>
      <w:tr w:rsidR="004D20D7" w:rsidRPr="00D51F4A" w14:paraId="4EE34E77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096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ردیف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F535" w14:textId="77777777" w:rsidR="004D20D7" w:rsidRPr="00D51F4A" w:rsidRDefault="004D20D7" w:rsidP="009E5028">
            <w:pPr>
              <w:bidi/>
              <w:spacing w:after="160" w:line="259" w:lineRule="auto"/>
              <w:ind w:left="-622" w:right="-81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نام دستگاه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D9F5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هزینه خرید کلیه قطعات در تعمیرات برعهده کارفرما</w:t>
            </w:r>
          </w:p>
        </w:tc>
      </w:tr>
      <w:tr w:rsidR="004D20D7" w:rsidRPr="00D51F4A" w14:paraId="58EDEC74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097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ED94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پست برق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20 کیلو ولت(شامل ترانس و سایر متعلقات)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398F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449D8F2C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FF4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FD51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تابلو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  <w:t>MV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و کلیه تجهیزات حفاظتی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AF59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36A5B29C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65E7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447B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تابلوي توزيع اصلي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3FC60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26E79BAF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EC4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50D0" w14:textId="77777777" w:rsidR="004D20D7" w:rsidRPr="00D51F4A" w:rsidRDefault="004D20D7" w:rsidP="009E5028">
            <w:pPr>
              <w:bidi/>
              <w:spacing w:after="160" w:line="259" w:lineRule="auto"/>
              <w:ind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تابلو بانك خازني</w:t>
            </w: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 xml:space="preserve"> به همراه کلیه متعلقات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2BA8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رگلاتور و خازن</w:t>
            </w:r>
          </w:p>
        </w:tc>
      </w:tr>
      <w:tr w:rsidR="004D20D7" w:rsidRPr="00D51F4A" w14:paraId="251D0893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C3F4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AD5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کلیه انواع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  <w:t>تابلوي توزيع اصلي فشار ضعيف</w:t>
            </w:r>
          </w:p>
        </w:tc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C1560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کلید ورودی</w:t>
            </w:r>
          </w:p>
        </w:tc>
      </w:tr>
      <w:tr w:rsidR="004D20D7" w:rsidRPr="00D51F4A" w14:paraId="1727795F" w14:textId="77777777" w:rsidTr="009E5028">
        <w:trPr>
          <w:trHeight w:val="1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BD4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35E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t>کلیه انواع تابلو های برق فرعی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260C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کلید  ورودی</w:t>
            </w:r>
          </w:p>
        </w:tc>
      </w:tr>
      <w:tr w:rsidR="004D20D7" w:rsidRPr="00D51F4A" w14:paraId="1884BDCC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F14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FA6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انواع تابلو های برق کنترل و  فرمان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4F697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6BAAD08C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204C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9BE3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دیزل ژنراتور به همراه کلیه متعلقات و تابلو چنج اور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0E48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184F64D8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7662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5A41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الکتروموتورها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427B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_</w:t>
            </w:r>
          </w:p>
        </w:tc>
      </w:tr>
      <w:tr w:rsidR="004D20D7" w:rsidRPr="00D51F4A" w14:paraId="5F9B275F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6532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E0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اعلام حریق و سیستم </w:t>
            </w:r>
            <w:r w:rsidRPr="00D51F4A">
              <w:rPr>
                <w:rFonts w:cs="B Nazanin"/>
                <w:b/>
                <w:bCs/>
                <w:color w:val="000000" w:themeColor="text1"/>
                <w:sz w:val="26"/>
                <w:szCs w:val="26"/>
              </w:rPr>
              <w:t>BMS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1EFA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5A7E4E65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5D73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ADF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انواع ترانس های ایزوله و استابلیزر ها و سایر تثبیت کننده های ولتاژ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46B89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12809DF5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5A8C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F3E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صاعقه گیر ها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03F5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3AF91148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6C3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3E6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انواع آنتن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FE820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  <w:tr w:rsidR="004D20D7" w:rsidRPr="00D51F4A" w14:paraId="63178E11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C22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71EA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چاه های ارت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01BD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 و اقلام مصرفی</w:t>
            </w:r>
          </w:p>
        </w:tc>
      </w:tr>
      <w:tr w:rsidR="004D20D7" w:rsidRPr="00D51F4A" w14:paraId="033161B6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1D49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DB4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کابل ها و سیم ها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E0778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اقلام</w:t>
            </w:r>
          </w:p>
        </w:tc>
      </w:tr>
      <w:tr w:rsidR="004D20D7" w:rsidRPr="00D51F4A" w14:paraId="3AF177E4" w14:textId="77777777" w:rsidTr="009E5028"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31CD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lastRenderedPageBreak/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F2C" w14:textId="77777777" w:rsidR="004D20D7" w:rsidRPr="00D51F4A" w:rsidRDefault="004D20D7" w:rsidP="009E5028">
            <w:pPr>
              <w:bidi/>
              <w:spacing w:after="160" w:line="259" w:lineRule="auto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کلیه سیستم های مخابراتی ، پیجینگ و احضار نگهبان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4037" w14:textId="77777777" w:rsidR="004D20D7" w:rsidRPr="00D51F4A" w:rsidRDefault="004D20D7" w:rsidP="009E5028">
            <w:pPr>
              <w:bidi/>
              <w:spacing w:after="160" w:line="259" w:lineRule="auto"/>
              <w:ind w:left="165" w:right="-810"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u w:val="single"/>
                <w:lang w:bidi="fa-IR"/>
              </w:rPr>
            </w:pPr>
            <w:r w:rsidRPr="00D51F4A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u w:val="single"/>
                <w:rtl/>
                <w:lang w:bidi="fa-IR"/>
              </w:rPr>
              <w:t>کلیه قطعات</w:t>
            </w:r>
          </w:p>
        </w:tc>
      </w:tr>
    </w:tbl>
    <w:p w14:paraId="7FF6DFCA" w14:textId="77777777" w:rsidR="004D20D7" w:rsidRDefault="004D20D7"/>
    <w:sectPr w:rsidR="004D20D7" w:rsidSect="00410025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4FC5E" w14:textId="77777777" w:rsidR="0043057A" w:rsidRDefault="0043057A" w:rsidP="0043057A">
      <w:pPr>
        <w:spacing w:after="0" w:line="240" w:lineRule="auto"/>
      </w:pPr>
      <w:r>
        <w:separator/>
      </w:r>
    </w:p>
  </w:endnote>
  <w:endnote w:type="continuationSeparator" w:id="0">
    <w:p w14:paraId="64468821" w14:textId="77777777" w:rsidR="0043057A" w:rsidRDefault="0043057A" w:rsidP="00430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CFDA5" w14:textId="25670FEE" w:rsidR="0043057A" w:rsidRDefault="0043057A" w:rsidP="0043057A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قرائت شد مورد قبول </w:t>
    </w:r>
  </w:p>
  <w:p w14:paraId="673B65C6" w14:textId="5D04FFF9" w:rsidR="0043057A" w:rsidRDefault="0043057A" w:rsidP="006F2C7E">
    <w:pPr>
      <w:pStyle w:val="Footer"/>
      <w:tabs>
        <w:tab w:val="right" w:pos="10489"/>
      </w:tabs>
      <w:jc w:val="right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F2C7E">
      <w:rPr>
        <w:rFonts w:ascii="IPT Titr" w:hAnsi="IPT Titr" w:cs="B Titr"/>
        <w:sz w:val="20"/>
        <w:szCs w:val="20"/>
        <w:lang w:bidi="fa-IR"/>
      </w:rPr>
      <w:t xml:space="preserve">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</w:t>
    </w:r>
    <w:r w:rsidR="006F2C7E">
      <w:rPr>
        <w:rFonts w:ascii="IPT Titr" w:hAnsi="IPT Titr" w:cs="B Titr" w:hint="cs"/>
        <w:sz w:val="20"/>
        <w:szCs w:val="20"/>
        <w:rtl/>
        <w:lang w:bidi="fa-IR"/>
      </w:rPr>
      <w:t>ت</w:t>
    </w:r>
  </w:p>
  <w:p w14:paraId="30E0D198" w14:textId="3BC8865C" w:rsidR="0043057A" w:rsidRDefault="00430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75774" w14:textId="77777777" w:rsidR="0043057A" w:rsidRDefault="0043057A" w:rsidP="0043057A">
      <w:pPr>
        <w:spacing w:after="0" w:line="240" w:lineRule="auto"/>
      </w:pPr>
      <w:r>
        <w:separator/>
      </w:r>
    </w:p>
  </w:footnote>
  <w:footnote w:type="continuationSeparator" w:id="0">
    <w:p w14:paraId="4A403C09" w14:textId="77777777" w:rsidR="0043057A" w:rsidRDefault="0043057A" w:rsidP="00430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CF8D7" w14:textId="33153C7D" w:rsidR="0043057A" w:rsidRDefault="00FF5A00">
    <w:pPr>
      <w:pStyle w:val="Header"/>
    </w:pPr>
    <w:r w:rsidRPr="0043057A">
      <mc:AlternateContent>
        <mc:Choice Requires="wps">
          <w:drawing>
            <wp:anchor distT="0" distB="0" distL="114300" distR="114300" simplePos="0" relativeHeight="251660288" behindDoc="0" locked="0" layoutInCell="1" allowOverlap="1" wp14:anchorId="38CED672" wp14:editId="113BEDDC">
              <wp:simplePos x="0" y="0"/>
              <wp:positionH relativeFrom="column">
                <wp:posOffset>-523875</wp:posOffset>
              </wp:positionH>
              <wp:positionV relativeFrom="paragraph">
                <wp:posOffset>-438150</wp:posOffset>
              </wp:positionV>
              <wp:extent cx="1247775" cy="752475"/>
              <wp:effectExtent l="0" t="0" r="0" b="9525"/>
              <wp:wrapThrough wrapText="bothSides">
                <wp:wrapPolygon edited="0">
                  <wp:start x="660" y="0"/>
                  <wp:lineTo x="660" y="21327"/>
                  <wp:lineTo x="20446" y="21327"/>
                  <wp:lineTo x="20446" y="0"/>
                  <wp:lineTo x="660" y="0"/>
                </wp:wrapPolygon>
              </wp:wrapThrough>
              <wp:docPr id="9" name="Text Box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752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BF37F8" w14:textId="77777777" w:rsidR="0043057A" w:rsidRDefault="0043057A" w:rsidP="0043057A">
                          <w:pPr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14:paraId="72D30DC4" w14:textId="77777777" w:rsidR="0043057A" w:rsidRDefault="0043057A" w:rsidP="0043057A">
                          <w:pPr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14:paraId="25C40EF7" w14:textId="77777777" w:rsidR="0043057A" w:rsidRPr="00ED136C" w:rsidRDefault="0043057A" w:rsidP="0043057A">
                          <w:pPr>
                            <w:jc w:val="lowKashida"/>
                            <w:rPr>
                              <w:rFonts w:cs="B Mitra"/>
                              <w:color w:val="943634"/>
                              <w:sz w:val="14"/>
                              <w:szCs w:val="1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14:paraId="6D7EEFD2" w14:textId="77777777" w:rsidR="0043057A" w:rsidRPr="00ED136C" w:rsidRDefault="0043057A" w:rsidP="0043057A">
                          <w:pPr>
                            <w:jc w:val="lowKashida"/>
                            <w:rPr>
                              <w:rFonts w:cs="B Mitra"/>
                              <w:color w:val="943634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ED672" id="_x0000_t202" coordsize="21600,21600" o:spt="202" path="m,l,21600r21600,l21600,xe">
              <v:stroke joinstyle="miter"/>
              <v:path gradientshapeok="t" o:connecttype="rect"/>
            </v:shapetype>
            <v:shape id="Text Box 143" o:spid="_x0000_s1026" type="#_x0000_t202" style="position:absolute;margin-left:-41.25pt;margin-top:-34.5pt;width:98.2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" filled="f" stroked="f" strokecolor="white">
              <v:textbox>
                <w:txbxContent>
                  <w:p w14:paraId="70BF37F8" w14:textId="77777777" w:rsidR="0043057A" w:rsidRDefault="0043057A" w:rsidP="0043057A">
                    <w:pPr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14:paraId="72D30DC4" w14:textId="77777777" w:rsidR="0043057A" w:rsidRDefault="0043057A" w:rsidP="0043057A">
                    <w:pPr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14:paraId="25C40EF7" w14:textId="77777777" w:rsidR="0043057A" w:rsidRPr="00ED136C" w:rsidRDefault="0043057A" w:rsidP="0043057A">
                    <w:pPr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14:paraId="6D7EEFD2" w14:textId="77777777" w:rsidR="0043057A" w:rsidRPr="00ED136C" w:rsidRDefault="0043057A" w:rsidP="0043057A">
                    <w:pPr>
                      <w:jc w:val="lowKashida"/>
                      <w:rPr>
                        <w:rFonts w:cs="B Mitra"/>
                        <w:color w:val="943634"/>
                        <w:sz w:val="28"/>
                        <w:szCs w:val="28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 w:rsidRPr="0043057A">
      <w:drawing>
        <wp:anchor distT="0" distB="0" distL="114300" distR="114300" simplePos="0" relativeHeight="251659264" behindDoc="0" locked="0" layoutInCell="1" allowOverlap="1" wp14:anchorId="1281E5FA" wp14:editId="6B3D0AA8">
          <wp:simplePos x="0" y="0"/>
          <wp:positionH relativeFrom="column">
            <wp:posOffset>5336849</wp:posOffset>
          </wp:positionH>
          <wp:positionV relativeFrom="paragraph">
            <wp:posOffset>-400050</wp:posOffset>
          </wp:positionV>
          <wp:extent cx="925480" cy="752475"/>
          <wp:effectExtent l="0" t="0" r="8255" b="0"/>
          <wp:wrapNone/>
          <wp:docPr id="8" name="Pictur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928852" cy="755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0D7"/>
    <w:rsid w:val="00410025"/>
    <w:rsid w:val="0043057A"/>
    <w:rsid w:val="004D20D7"/>
    <w:rsid w:val="006F2C7E"/>
    <w:rsid w:val="00703A53"/>
    <w:rsid w:val="00FF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F10D3"/>
  <w15:chartTrackingRefBased/>
  <w15:docId w15:val="{BA692DCC-7648-424F-8220-A22A7D94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0D7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0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57A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305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57A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4</cp:revision>
  <cp:lastPrinted>2023-12-02T05:03:00Z</cp:lastPrinted>
  <dcterms:created xsi:type="dcterms:W3CDTF">2023-08-30T08:04:00Z</dcterms:created>
  <dcterms:modified xsi:type="dcterms:W3CDTF">2023-12-02T05:03:00Z</dcterms:modified>
</cp:coreProperties>
</file>